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2D" w:rsidRPr="00C955DB" w:rsidRDefault="00602AAD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0D74A7">
        <w:rPr>
          <w:rFonts w:ascii="Times New Roman" w:hAnsi="Times New Roman" w:cs="Times New Roman"/>
          <w:b/>
          <w:sz w:val="28"/>
          <w:szCs w:val="28"/>
        </w:rPr>
        <w:t xml:space="preserve"> 16.05</w:t>
      </w:r>
      <w:r w:rsidR="00C14030">
        <w:rPr>
          <w:rFonts w:ascii="Times New Roman" w:hAnsi="Times New Roman" w:cs="Times New Roman"/>
          <w:b/>
          <w:sz w:val="28"/>
          <w:szCs w:val="28"/>
        </w:rPr>
        <w:t>.2020</w:t>
      </w:r>
    </w:p>
    <w:p w:rsidR="0029062D" w:rsidRDefault="0029062D" w:rsidP="000D7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19437F">
        <w:rPr>
          <w:rFonts w:ascii="Times New Roman" w:hAnsi="Times New Roman" w:cs="Times New Roman"/>
          <w:sz w:val="28"/>
          <w:szCs w:val="28"/>
        </w:rPr>
        <w:t>1.</w:t>
      </w:r>
      <w:r w:rsidR="000D74A7" w:rsidRPr="000D74A7">
        <w:t xml:space="preserve"> </w:t>
      </w:r>
      <w:r w:rsidR="000D74A7" w:rsidRPr="000D74A7">
        <w:rPr>
          <w:rFonts w:ascii="Times New Roman" w:hAnsi="Times New Roman" w:cs="Times New Roman"/>
          <w:sz w:val="28"/>
          <w:szCs w:val="28"/>
        </w:rPr>
        <w:t>Основные неинфекционные и инфекционные заболевания, их профилактика. Первая помощь при отравлениях</w:t>
      </w: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D74A7">
        <w:t xml:space="preserve"> </w:t>
      </w:r>
      <w:r w:rsidRPr="000D74A7">
        <w:rPr>
          <w:rFonts w:ascii="Times New Roman" w:hAnsi="Times New Roman" w:cs="Times New Roman"/>
          <w:sz w:val="28"/>
          <w:szCs w:val="28"/>
        </w:rPr>
        <w:t>Первая помощь при тепловом (солнечном) ударе. Первая помощь при укусе насекомых и змей. Первая помощь при остановке сердечной деятельности. Первая помощь при коме.</w:t>
      </w:r>
    </w:p>
    <w:p w:rsidR="000D74A7" w:rsidRPr="0029062D" w:rsidRDefault="000D74A7" w:rsidP="000D7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0D74A7">
        <w:t xml:space="preserve"> </w:t>
      </w:r>
      <w:r w:rsidRPr="000D74A7">
        <w:rPr>
          <w:rFonts w:ascii="Times New Roman" w:hAnsi="Times New Roman" w:cs="Times New Roman"/>
          <w:sz w:val="28"/>
          <w:szCs w:val="28"/>
        </w:rPr>
        <w:t>Первая медицинская помощь при утоплении. Особенности оказания первой помощи при поражении электрическим током.</w:t>
      </w:r>
    </w:p>
    <w:p w:rsidR="0029062D" w:rsidRPr="00C955DB" w:rsidRDefault="000C4169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="0029062D" w:rsidRPr="00C955DB">
        <w:rPr>
          <w:rFonts w:ascii="Times New Roman" w:hAnsi="Times New Roman" w:cs="Times New Roman"/>
          <w:b/>
          <w:sz w:val="28"/>
          <w:szCs w:val="28"/>
        </w:rPr>
        <w:t>.</w:t>
      </w:r>
    </w:p>
    <w:p w:rsidR="000C4169" w:rsidRDefault="000C4169" w:rsidP="000C416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29062D" w:rsidRPr="000C4169">
        <w:rPr>
          <w:rFonts w:ascii="Times New Roman" w:hAnsi="Times New Roman" w:cs="Times New Roman"/>
          <w:sz w:val="28"/>
          <w:szCs w:val="28"/>
        </w:rPr>
        <w:tab/>
      </w:r>
    </w:p>
    <w:p w:rsidR="0029062D" w:rsidRPr="0029062D" w:rsidRDefault="000D74A7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тр. 231-236</w:t>
      </w:r>
    </w:p>
    <w:p w:rsidR="0019437F" w:rsidRDefault="000C4169" w:rsidP="000D7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9062D" w:rsidRPr="0029062D">
        <w:rPr>
          <w:rFonts w:ascii="Times New Roman" w:hAnsi="Times New Roman" w:cs="Times New Roman"/>
          <w:sz w:val="28"/>
          <w:szCs w:val="28"/>
        </w:rPr>
        <w:t>.</w:t>
      </w:r>
      <w:r w:rsidR="0029062D" w:rsidRPr="0029062D">
        <w:rPr>
          <w:rFonts w:ascii="Times New Roman" w:hAnsi="Times New Roman" w:cs="Times New Roman"/>
          <w:sz w:val="28"/>
          <w:szCs w:val="28"/>
        </w:rPr>
        <w:tab/>
      </w:r>
      <w:r w:rsidR="0029062D">
        <w:rPr>
          <w:rFonts w:ascii="Times New Roman" w:hAnsi="Times New Roman" w:cs="Times New Roman"/>
          <w:sz w:val="28"/>
          <w:szCs w:val="28"/>
        </w:rPr>
        <w:t xml:space="preserve"> Посмотреть: </w:t>
      </w:r>
      <w:r w:rsidR="0019437F">
        <w:rPr>
          <w:rFonts w:ascii="Times New Roman" w:hAnsi="Times New Roman" w:cs="Times New Roman"/>
          <w:sz w:val="28"/>
          <w:szCs w:val="28"/>
        </w:rPr>
        <w:t>а)</w:t>
      </w:r>
      <w:r w:rsidR="0029062D" w:rsidRPr="0029062D">
        <w:rPr>
          <w:rFonts w:ascii="Times New Roman" w:hAnsi="Times New Roman" w:cs="Times New Roman"/>
          <w:sz w:val="28"/>
          <w:szCs w:val="28"/>
        </w:rPr>
        <w:t xml:space="preserve"> </w:t>
      </w:r>
      <w:r w:rsidR="0029062D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0D74A7" w:rsidRPr="00145F2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https://www.youtube.com/watch?v=azlgHS3ZsSQ</w:t>
        </w:r>
      </w:hyperlink>
      <w:r w:rsidR="000D74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Pr="00145F2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https://www.youtube.com/watch?v=TSmXzVjP3Uo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145F2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https://www.youtube.com/watch?v=rgkLB4t4XmI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74A7" w:rsidRDefault="00E02728" w:rsidP="000D74A7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Pr="00145F2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https://www.youtube.com/watch?v=meMbxq6GUZo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</w:p>
    <w:p w:rsidR="0019437F" w:rsidRPr="0029062D" w:rsidRDefault="0019437F" w:rsidP="0029062D">
      <w:pPr>
        <w:rPr>
          <w:rFonts w:ascii="Times New Roman" w:hAnsi="Times New Roman" w:cs="Times New Roman"/>
          <w:sz w:val="28"/>
          <w:szCs w:val="28"/>
        </w:rPr>
      </w:pP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9C0227" w:rsidRPr="005179EF" w:rsidRDefault="005179EF" w:rsidP="005179E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 д/з</w:t>
      </w:r>
    </w:p>
    <w:sectPr w:rsidR="009C0227" w:rsidRPr="00517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04EE7"/>
    <w:multiLevelType w:val="hybridMultilevel"/>
    <w:tmpl w:val="5802E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5120D"/>
    <w:multiLevelType w:val="hybridMultilevel"/>
    <w:tmpl w:val="FB827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EE"/>
    <w:rsid w:val="000C4169"/>
    <w:rsid w:val="000D74A7"/>
    <w:rsid w:val="001312EE"/>
    <w:rsid w:val="0019437F"/>
    <w:rsid w:val="0029062D"/>
    <w:rsid w:val="005179EF"/>
    <w:rsid w:val="00602AAD"/>
    <w:rsid w:val="009C0227"/>
    <w:rsid w:val="00C14030"/>
    <w:rsid w:val="00C955DB"/>
    <w:rsid w:val="00CF4170"/>
    <w:rsid w:val="00E0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gkLB4t4XmI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TSmXzVjP3U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zlgHS3ZsS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meMbxq6GUZ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2020-03-25T16:57:00Z</dcterms:created>
  <dcterms:modified xsi:type="dcterms:W3CDTF">2020-05-09T19:29:00Z</dcterms:modified>
</cp:coreProperties>
</file>